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5F60" w14:textId="77777777" w:rsidR="001C5F9E" w:rsidRPr="001C5F9E" w:rsidRDefault="001C5F9E" w:rsidP="008C5944">
      <w:pPr>
        <w:spacing w:after="100" w:afterAutospacing="1" w:line="240" w:lineRule="auto"/>
        <w:jc w:val="center"/>
        <w:outlineLvl w:val="0"/>
        <w:rPr>
          <w:rFonts w:ascii="Poppins" w:eastAsia="Times New Roman" w:hAnsi="Poppins" w:cs="Poppins"/>
          <w:b/>
          <w:bCs/>
          <w:color w:val="2B2A29"/>
          <w:kern w:val="36"/>
          <w:sz w:val="44"/>
          <w:szCs w:val="44"/>
          <w:lang w:eastAsia="sk-SK"/>
          <w14:ligatures w14:val="none"/>
        </w:rPr>
      </w:pPr>
      <w:r w:rsidRPr="001C5F9E">
        <w:rPr>
          <w:rFonts w:ascii="Poppins" w:eastAsia="Times New Roman" w:hAnsi="Poppins" w:cs="Poppins"/>
          <w:b/>
          <w:bCs/>
          <w:color w:val="2B2A29"/>
          <w:kern w:val="36"/>
          <w:sz w:val="44"/>
          <w:szCs w:val="44"/>
          <w:lang w:eastAsia="sk-SK"/>
          <w14:ligatures w14:val="none"/>
        </w:rPr>
        <w:t>Udržiavacie práce a modernizácia kultúrnych inštitúcií obce Majcichov</w:t>
      </w:r>
    </w:p>
    <w:p w14:paraId="377C64A9" w14:textId="74255AB5" w:rsidR="001C5F9E" w:rsidRPr="008C5944" w:rsidRDefault="001C5F9E" w:rsidP="008C5944">
      <w:pPr>
        <w:spacing w:after="100" w:afterAutospacing="1" w:line="240" w:lineRule="auto"/>
        <w:jc w:val="center"/>
        <w:outlineLvl w:val="0"/>
        <w:rPr>
          <w:rFonts w:ascii="Poppins" w:eastAsia="Times New Roman" w:hAnsi="Poppins" w:cs="Poppins"/>
          <w:b/>
          <w:bCs/>
          <w:color w:val="2B2A29"/>
          <w:kern w:val="36"/>
          <w:sz w:val="44"/>
          <w:szCs w:val="44"/>
          <w:lang w:eastAsia="sk-SK"/>
          <w14:ligatures w14:val="none"/>
        </w:rPr>
      </w:pPr>
      <w:r w:rsidRPr="001C5F9E">
        <w:rPr>
          <w:rFonts w:ascii="Poppins" w:eastAsia="Times New Roman" w:hAnsi="Poppins" w:cs="Poppins"/>
          <w:b/>
          <w:bCs/>
          <w:color w:val="2B2A29"/>
          <w:kern w:val="36"/>
          <w:sz w:val="44"/>
          <w:szCs w:val="44"/>
          <w:lang w:eastAsia="sk-SK"/>
          <w14:ligatures w14:val="none"/>
        </w:rPr>
        <w:t>– Kód projektu: 302071B</w:t>
      </w:r>
      <w:r w:rsidRPr="008C5944">
        <w:rPr>
          <w:rFonts w:ascii="Poppins" w:eastAsia="Times New Roman" w:hAnsi="Poppins" w:cs="Poppins"/>
          <w:b/>
          <w:bCs/>
          <w:color w:val="2B2A29"/>
          <w:kern w:val="36"/>
          <w:sz w:val="44"/>
          <w:szCs w:val="44"/>
          <w:lang w:eastAsia="sk-SK"/>
          <w14:ligatures w14:val="none"/>
        </w:rPr>
        <w:t>NR5</w:t>
      </w:r>
    </w:p>
    <w:p w14:paraId="51E9DB5D" w14:textId="21F531C7" w:rsidR="00AA68BE" w:rsidRDefault="00AA68BE" w:rsidP="001C5F9E">
      <w:pPr>
        <w:spacing w:after="100" w:afterAutospacing="1" w:line="240" w:lineRule="auto"/>
        <w:outlineLvl w:val="0"/>
        <w:rPr>
          <w:rFonts w:ascii="Poppins" w:eastAsia="Times New Roman" w:hAnsi="Poppins" w:cs="Poppins"/>
          <w:b/>
          <w:bCs/>
          <w:color w:val="2B2A29"/>
          <w:kern w:val="36"/>
          <w:sz w:val="48"/>
          <w:szCs w:val="48"/>
          <w:lang w:eastAsia="sk-SK"/>
          <w14:ligatures w14:val="none"/>
        </w:rPr>
      </w:pPr>
      <w:r>
        <w:rPr>
          <w:rFonts w:ascii="Poppins" w:eastAsia="Times New Roman" w:hAnsi="Poppins" w:cs="Poppins"/>
          <w:b/>
          <w:bCs/>
          <w:noProof/>
          <w:color w:val="2B2A29"/>
          <w:kern w:val="36"/>
          <w:sz w:val="48"/>
          <w:szCs w:val="48"/>
          <w:lang w:eastAsia="sk-SK"/>
          <w14:ligatures w14:val="none"/>
        </w:rPr>
        <w:drawing>
          <wp:inline distT="0" distB="0" distL="0" distR="0" wp14:anchorId="30E91D0F" wp14:editId="01E6E42D">
            <wp:extent cx="6076580" cy="4198620"/>
            <wp:effectExtent l="0" t="0" r="635" b="0"/>
            <wp:docPr id="125694700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518" cy="4203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D3C29" w14:textId="628106DB" w:rsidR="00BC7427" w:rsidRPr="003F52D2" w:rsidRDefault="00BC7427" w:rsidP="003F52D2">
      <w:pPr>
        <w:spacing w:after="100" w:afterAutospacing="1" w:line="240" w:lineRule="auto"/>
        <w:jc w:val="both"/>
        <w:outlineLvl w:val="0"/>
        <w:rPr>
          <w:sz w:val="28"/>
          <w:szCs w:val="28"/>
        </w:rPr>
      </w:pPr>
      <w:r w:rsidRPr="003F52D2">
        <w:rPr>
          <w:sz w:val="28"/>
          <w:szCs w:val="28"/>
        </w:rPr>
        <w:t xml:space="preserve">Realizovaný projekt je snahou obce o zvýšenie kvality poskytovaných služieb v kultúrnom dome v obci Majcichov prostredníctvom </w:t>
      </w:r>
      <w:r w:rsidR="003F52D2">
        <w:rPr>
          <w:sz w:val="28"/>
          <w:szCs w:val="28"/>
        </w:rPr>
        <w:t xml:space="preserve">zlepšenia hygienického, </w:t>
      </w:r>
      <w:r w:rsidRPr="003F52D2">
        <w:rPr>
          <w:sz w:val="28"/>
          <w:szCs w:val="28"/>
        </w:rPr>
        <w:t>technického a priestorového vybavenia kultúrneho domu,</w:t>
      </w:r>
      <w:r w:rsidR="003F52D2">
        <w:rPr>
          <w:sz w:val="28"/>
          <w:szCs w:val="28"/>
        </w:rPr>
        <w:t xml:space="preserve"> teda celková modernizácia. </w:t>
      </w:r>
      <w:r w:rsidRPr="003F52D2">
        <w:rPr>
          <w:sz w:val="28"/>
          <w:szCs w:val="28"/>
        </w:rPr>
        <w:t>Komplexne rieši zabezpečovanie a zvýšenie kvality poskytovaných kultúrnych služieb v priestoroch kultúrneho domu.</w:t>
      </w:r>
    </w:p>
    <w:p w14:paraId="1C703F78" w14:textId="6EB7838D" w:rsidR="00BC7427" w:rsidRPr="001C5F9E" w:rsidRDefault="00BC7427" w:rsidP="003F52D2">
      <w:pPr>
        <w:spacing w:after="100" w:afterAutospacing="1" w:line="240" w:lineRule="auto"/>
        <w:jc w:val="both"/>
        <w:outlineLvl w:val="0"/>
        <w:rPr>
          <w:rFonts w:ascii="Poppins" w:eastAsia="Times New Roman" w:hAnsi="Poppins" w:cs="Poppins"/>
          <w:b/>
          <w:bCs/>
          <w:color w:val="2B2A29"/>
          <w:kern w:val="36"/>
          <w:sz w:val="28"/>
          <w:szCs w:val="28"/>
          <w:lang w:eastAsia="sk-SK"/>
          <w14:ligatures w14:val="none"/>
        </w:rPr>
      </w:pPr>
      <w:r w:rsidRPr="003F52D2">
        <w:rPr>
          <w:sz w:val="28"/>
          <w:szCs w:val="28"/>
        </w:rPr>
        <w:t>Realizáciou projektu sa zároveň zvýši celkové kultúrne povedomie a</w:t>
      </w:r>
      <w:r w:rsidR="003F52D2">
        <w:rPr>
          <w:sz w:val="28"/>
          <w:szCs w:val="28"/>
        </w:rPr>
        <w:t> </w:t>
      </w:r>
      <w:r w:rsidRPr="003F52D2">
        <w:rPr>
          <w:sz w:val="28"/>
          <w:szCs w:val="28"/>
        </w:rPr>
        <w:t>zlepší</w:t>
      </w:r>
      <w:r w:rsidR="003F52D2">
        <w:rPr>
          <w:sz w:val="28"/>
          <w:szCs w:val="28"/>
        </w:rPr>
        <w:t xml:space="preserve"> sa kvalita </w:t>
      </w:r>
      <w:r w:rsidRPr="003F52D2">
        <w:rPr>
          <w:sz w:val="28"/>
          <w:szCs w:val="28"/>
        </w:rPr>
        <w:t xml:space="preserve">poskytovaných služieb v oblasti kultúry. Zabezpečí sa prístup ku kvalitným spoločenským podujatiam pri aplikovaní protipandemických opatrení – ochrana zdravia návštevníkov, ako aj osôb pôsobiacich v zázemí kultúrnej inštitúcie. </w:t>
      </w:r>
    </w:p>
    <w:p w14:paraId="5A1CF5F9" w14:textId="19CB819C" w:rsidR="001C5F9E" w:rsidRPr="001C5F9E" w:rsidRDefault="001C5F9E" w:rsidP="001C5F9E">
      <w:pPr>
        <w:spacing w:after="180" w:line="240" w:lineRule="auto"/>
        <w:rPr>
          <w:rFonts w:ascii="Poppins" w:eastAsia="Times New Roman" w:hAnsi="Poppins" w:cs="Poppins"/>
          <w:color w:val="595959"/>
          <w:kern w:val="0"/>
          <w:sz w:val="27"/>
          <w:szCs w:val="27"/>
          <w:lang w:eastAsia="sk-SK"/>
          <w14:ligatures w14:val="none"/>
        </w:rPr>
      </w:pPr>
      <w:r w:rsidRPr="001C5F9E">
        <w:rPr>
          <w:rFonts w:ascii="Poppins" w:eastAsia="Times New Roman" w:hAnsi="Poppins" w:cs="Poppins"/>
          <w:color w:val="595959"/>
          <w:kern w:val="0"/>
          <w:sz w:val="27"/>
          <w:szCs w:val="27"/>
          <w:lang w:eastAsia="sk-SK"/>
          <w14:ligatures w14:val="none"/>
        </w:rPr>
        <w:t>Kód výzvy:                               </w:t>
      </w:r>
      <w:r w:rsidRPr="001C5F9E">
        <w:rPr>
          <w:rFonts w:ascii="Poppins" w:eastAsia="Times New Roman" w:hAnsi="Poppins" w:cs="Poppins"/>
          <w:b/>
          <w:bCs/>
          <w:color w:val="595959"/>
          <w:kern w:val="0"/>
          <w:sz w:val="27"/>
          <w:szCs w:val="27"/>
          <w:lang w:eastAsia="sk-SK"/>
          <w14:ligatures w14:val="none"/>
        </w:rPr>
        <w:t>IROP-PO7-SC77-2021-75</w:t>
      </w:r>
    </w:p>
    <w:p w14:paraId="4C0F60F9" w14:textId="4366AC65" w:rsidR="006D386E" w:rsidRPr="00BC7427" w:rsidRDefault="001C5F9E" w:rsidP="00BC7427">
      <w:pPr>
        <w:spacing w:line="240" w:lineRule="auto"/>
        <w:rPr>
          <w:rFonts w:ascii="Poppins" w:eastAsia="Times New Roman" w:hAnsi="Poppins" w:cs="Poppins"/>
          <w:color w:val="595959"/>
          <w:kern w:val="0"/>
          <w:sz w:val="27"/>
          <w:szCs w:val="27"/>
          <w:lang w:eastAsia="sk-SK"/>
          <w14:ligatures w14:val="none"/>
        </w:rPr>
      </w:pPr>
      <w:r w:rsidRPr="001C5F9E">
        <w:rPr>
          <w:rFonts w:ascii="Poppins" w:eastAsia="Times New Roman" w:hAnsi="Poppins" w:cs="Poppins"/>
          <w:color w:val="595959"/>
          <w:kern w:val="0"/>
          <w:sz w:val="27"/>
          <w:szCs w:val="27"/>
          <w:lang w:eastAsia="sk-SK"/>
          <w14:ligatures w14:val="none"/>
        </w:rPr>
        <w:t>Kód projektu:                          </w:t>
      </w:r>
      <w:r w:rsidRPr="001C5F9E">
        <w:rPr>
          <w:rFonts w:ascii="Poppins" w:eastAsia="Times New Roman" w:hAnsi="Poppins" w:cs="Poppins"/>
          <w:b/>
          <w:bCs/>
          <w:color w:val="595959"/>
          <w:kern w:val="0"/>
          <w:sz w:val="27"/>
          <w:szCs w:val="27"/>
          <w:lang w:eastAsia="sk-SK"/>
          <w14:ligatures w14:val="none"/>
        </w:rPr>
        <w:t>302071</w:t>
      </w:r>
      <w:r>
        <w:rPr>
          <w:rFonts w:ascii="Poppins" w:eastAsia="Times New Roman" w:hAnsi="Poppins" w:cs="Poppins"/>
          <w:b/>
          <w:bCs/>
          <w:color w:val="595959"/>
          <w:kern w:val="0"/>
          <w:sz w:val="27"/>
          <w:szCs w:val="27"/>
          <w:lang w:eastAsia="sk-SK"/>
          <w14:ligatures w14:val="none"/>
        </w:rPr>
        <w:t>BNR5</w:t>
      </w:r>
    </w:p>
    <w:sectPr w:rsidR="006D386E" w:rsidRPr="00BC7427" w:rsidSect="003F52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9E"/>
    <w:rsid w:val="000732A8"/>
    <w:rsid w:val="001C5F9E"/>
    <w:rsid w:val="003F52D2"/>
    <w:rsid w:val="006D386E"/>
    <w:rsid w:val="008C5944"/>
    <w:rsid w:val="00954E4D"/>
    <w:rsid w:val="00AA68BE"/>
    <w:rsid w:val="00BC7427"/>
    <w:rsid w:val="00F1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D4AF"/>
  <w15:chartTrackingRefBased/>
  <w15:docId w15:val="{B876DAF7-D577-40FB-8DE7-8DEEE4C4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C5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F9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1C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1C5F9E"/>
    <w:rPr>
      <w:b/>
      <w:bCs/>
    </w:rPr>
  </w:style>
  <w:style w:type="paragraph" w:styleId="Popis">
    <w:name w:val="caption"/>
    <w:basedOn w:val="Normlny"/>
    <w:next w:val="Normlny"/>
    <w:uiPriority w:val="35"/>
    <w:unhideWhenUsed/>
    <w:qFormat/>
    <w:rsid w:val="00AA68B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08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4A4A4A"/>
                <w:bottom w:val="none" w:sz="0" w:space="0" w:color="auto"/>
                <w:right w:val="none" w:sz="0" w:space="0" w:color="auto"/>
              </w:divBdr>
              <w:divsChild>
                <w:div w:id="1931280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3211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Mareková Andrea</dc:creator>
  <cp:keywords/>
  <dc:description/>
  <cp:lastModifiedBy>Mareková Andrea</cp:lastModifiedBy>
  <cp:revision>5</cp:revision>
  <dcterms:created xsi:type="dcterms:W3CDTF">2023-12-11T09:00:00Z</dcterms:created>
  <dcterms:modified xsi:type="dcterms:W3CDTF">2023-12-11T09:24:00Z</dcterms:modified>
</cp:coreProperties>
</file>